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C3" w:rsidRPr="004661BE" w:rsidRDefault="004861C3" w:rsidP="004861C3">
      <w:pPr>
        <w:spacing w:after="0" w:line="240" w:lineRule="auto"/>
        <w:rPr>
          <w:rFonts w:ascii="Times New Roman" w:hAnsi="Times New Roman" w:cs="Times New Roman"/>
          <w:b/>
          <w:color w:val="2E74B5" w:themeColor="accent1" w:themeShade="BF"/>
        </w:rPr>
      </w:pPr>
      <w:r w:rsidRPr="004661BE">
        <w:rPr>
          <w:rFonts w:ascii="Times New Roman" w:hAnsi="Times New Roman" w:cs="Times New Roman"/>
          <w:b/>
          <w:color w:val="2E74B5" w:themeColor="accent1" w:themeShade="BF"/>
        </w:rPr>
        <w:t xml:space="preserve">ANNEX 3E </w:t>
      </w:r>
      <w:r w:rsidR="004661BE" w:rsidRPr="004661BE">
        <w:rPr>
          <w:rFonts w:ascii="Times New Roman" w:hAnsi="Times New Roman" w:cs="Times New Roman"/>
          <w:b/>
          <w:color w:val="2E74B5" w:themeColor="accent1" w:themeShade="BF"/>
        </w:rPr>
        <w:t>- NETWORK</w:t>
      </w:r>
      <w:r w:rsidRPr="004661BE">
        <w:rPr>
          <w:rFonts w:ascii="Times New Roman" w:hAnsi="Times New Roman" w:cs="Times New Roman"/>
          <w:b/>
          <w:color w:val="2E74B5" w:themeColor="accent1" w:themeShade="BF"/>
        </w:rPr>
        <w:t xml:space="preserve"> AND THEMATIC MEETINGS ORGANISED BETWEEN OCTOBER 2016 – AUGUST 2017</w:t>
      </w:r>
    </w:p>
    <w:p w:rsidR="00D15A5D" w:rsidRPr="004661BE" w:rsidRDefault="00D15A5D" w:rsidP="00D15A5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6516"/>
        <w:gridCol w:w="3260"/>
      </w:tblGrid>
      <w:tr w:rsidR="00695E66" w:rsidRPr="004661BE" w:rsidTr="004661BE">
        <w:trPr>
          <w:trHeight w:val="624"/>
          <w:tblHeader/>
          <w:jc w:val="center"/>
        </w:trPr>
        <w:tc>
          <w:tcPr>
            <w:tcW w:w="6516" w:type="dxa"/>
            <w:shd w:val="clear" w:color="auto" w:fill="BDD6EE" w:themeFill="accent1" w:themeFillTint="66"/>
            <w:vAlign w:val="center"/>
          </w:tcPr>
          <w:p w:rsidR="002F7362" w:rsidRPr="004661BE" w:rsidRDefault="00D15A5D" w:rsidP="002F73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1BE">
              <w:rPr>
                <w:rFonts w:ascii="Times New Roman" w:hAnsi="Times New Roman" w:cs="Times New Roman"/>
                <w:b/>
              </w:rPr>
              <w:t>Meeting/wor</w:t>
            </w:r>
            <w:r w:rsidR="00695E66" w:rsidRPr="004661BE">
              <w:rPr>
                <w:rFonts w:ascii="Times New Roman" w:hAnsi="Times New Roman" w:cs="Times New Roman"/>
                <w:b/>
              </w:rPr>
              <w:t>kshop</w:t>
            </w:r>
          </w:p>
        </w:tc>
        <w:tc>
          <w:tcPr>
            <w:tcW w:w="3260" w:type="dxa"/>
            <w:shd w:val="clear" w:color="auto" w:fill="BDD6EE" w:themeFill="accent1" w:themeFillTint="66"/>
            <w:vAlign w:val="center"/>
          </w:tcPr>
          <w:p w:rsidR="00695E66" w:rsidRPr="004661BE" w:rsidRDefault="00695E66" w:rsidP="00D15A5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661BE">
              <w:rPr>
                <w:rFonts w:ascii="Times New Roman" w:hAnsi="Times New Roman" w:cs="Times New Roman"/>
                <w:b/>
              </w:rPr>
              <w:t>Date and venue</w:t>
            </w:r>
          </w:p>
        </w:tc>
      </w:tr>
      <w:tr w:rsidR="00695E66" w:rsidRPr="004661BE" w:rsidTr="004661BE">
        <w:trPr>
          <w:jc w:val="center"/>
        </w:trPr>
        <w:tc>
          <w:tcPr>
            <w:tcW w:w="6516" w:type="dxa"/>
          </w:tcPr>
          <w:p w:rsidR="00695E66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Thematic Meeting on HCFC Phase-out Management Plans (HPMP) and ODS Alternatives Surveys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260" w:type="dxa"/>
          </w:tcPr>
          <w:p w:rsidR="00695E66" w:rsidRPr="004661BE" w:rsidRDefault="00423C59" w:rsidP="00C05675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8-10 November 2016, Chisinau, Republic of Moldova</w:t>
            </w:r>
          </w:p>
        </w:tc>
        <w:bookmarkStart w:id="0" w:name="_GoBack"/>
        <w:bookmarkEnd w:id="0"/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Thematic Border Dialogue Meeting to Strengthen Cooperation in ODS Trade Control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260" w:type="dxa"/>
          </w:tcPr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17-18 November 2016, </w:t>
            </w:r>
            <w:proofErr w:type="spellStart"/>
            <w:r w:rsidRPr="004661BE">
              <w:rPr>
                <w:rFonts w:ascii="Times New Roman" w:eastAsia="Times New Roman" w:hAnsi="Times New Roman" w:cs="Times New Roman"/>
              </w:rPr>
              <w:t>Siem</w:t>
            </w:r>
            <w:proofErr w:type="spellEnd"/>
            <w:r w:rsidRPr="004661BE">
              <w:rPr>
                <w:rFonts w:ascii="Times New Roman" w:eastAsia="Times New Roman" w:hAnsi="Times New Roman" w:cs="Times New Roman"/>
              </w:rPr>
              <w:t xml:space="preserve"> Reap, Cambodia</w:t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8754B3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Thematic Meeting on HPMPs and </w:t>
            </w:r>
            <w:r w:rsidR="008754B3" w:rsidRPr="004661BE">
              <w:rPr>
                <w:rFonts w:ascii="Times New Roman" w:eastAsia="Times New Roman" w:hAnsi="Times New Roman" w:cs="Times New Roman"/>
              </w:rPr>
              <w:t xml:space="preserve">on Survey of </w:t>
            </w:r>
            <w:r w:rsidRPr="004661BE">
              <w:rPr>
                <w:rFonts w:ascii="Times New Roman" w:eastAsia="Times New Roman" w:hAnsi="Times New Roman" w:cs="Times New Roman"/>
              </w:rPr>
              <w:t>ODS Alternatives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260" w:type="dxa"/>
          </w:tcPr>
          <w:p w:rsidR="00423C59" w:rsidRPr="004661BE" w:rsidRDefault="00423C59" w:rsidP="00C05675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29 Nov – 1 Dec 2016, Belgrade, Serbia</w:t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Thematic Meeting on Survey of ODS Alternatives 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23C59" w:rsidRPr="004661BE" w:rsidRDefault="00423C59" w:rsidP="00C05675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30 November -2 December 2016, </w:t>
            </w:r>
            <w:proofErr w:type="spellStart"/>
            <w:r w:rsidRPr="004661BE">
              <w:rPr>
                <w:rFonts w:ascii="Times New Roman" w:eastAsia="Times New Roman" w:hAnsi="Times New Roman" w:cs="Times New Roman"/>
              </w:rPr>
              <w:t>Naivasha</w:t>
            </w:r>
            <w:proofErr w:type="spellEnd"/>
            <w:r w:rsidRPr="004661BE">
              <w:rPr>
                <w:rFonts w:ascii="Times New Roman" w:eastAsia="Times New Roman" w:hAnsi="Times New Roman" w:cs="Times New Roman"/>
              </w:rPr>
              <w:t>, Kenya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Thematic Network Meeting of National Ozone Officers of Haiti and the English-speaking Caribbean 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260" w:type="dxa"/>
          </w:tcPr>
          <w:p w:rsidR="00423C59" w:rsidRPr="004661BE" w:rsidRDefault="00423C59" w:rsidP="00C05675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6-8 December 2016, Bridgetown, Barbados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Thematic Meeting on Survey of ODS Alternatives 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  <w:p w:rsidR="00423C59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</w:tcPr>
          <w:p w:rsidR="00423C59" w:rsidRPr="004661BE" w:rsidRDefault="00423C59" w:rsidP="00C05675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12-14 December 2016, Dakar, Senegal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</w:tr>
      <w:tr w:rsidR="00695E66" w:rsidRPr="004661BE" w:rsidTr="004661BE">
        <w:trPr>
          <w:jc w:val="center"/>
        </w:trPr>
        <w:tc>
          <w:tcPr>
            <w:tcW w:w="6516" w:type="dxa"/>
          </w:tcPr>
          <w:p w:rsidR="00695E66" w:rsidRPr="004661BE" w:rsidRDefault="00423C59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Thematic Border Dialogue Meeting on HCFC Trade, Border Coordination and Cooperation and Illegal Trade</w:t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  <w:r w:rsidRPr="004661BE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3260" w:type="dxa"/>
          </w:tcPr>
          <w:p w:rsidR="00695E66" w:rsidRPr="004661BE" w:rsidRDefault="00423C59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15-16 December 2016, Nepal, Kathmandu</w:t>
            </w:r>
          </w:p>
        </w:tc>
      </w:tr>
      <w:tr w:rsidR="00251DC7" w:rsidRPr="004661BE" w:rsidTr="004661BE">
        <w:trPr>
          <w:jc w:val="center"/>
        </w:trPr>
        <w:tc>
          <w:tcPr>
            <w:tcW w:w="6516" w:type="dxa"/>
          </w:tcPr>
          <w:p w:rsidR="00251DC7" w:rsidRPr="004661BE" w:rsidRDefault="00251DC7" w:rsidP="00423C59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 xml:space="preserve">Ozone2Climate 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>Technology Roadshow and Industry Roundtable</w:t>
            </w:r>
          </w:p>
        </w:tc>
        <w:tc>
          <w:tcPr>
            <w:tcW w:w="3260" w:type="dxa"/>
          </w:tcPr>
          <w:p w:rsidR="00251DC7" w:rsidRPr="004661BE" w:rsidRDefault="00251DC7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</w:rPr>
              <w:t>16-17 March 2017, Lahore, Pakistan</w:t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8754B3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Joint Network Meeting for National Ozone Officers for English-speaking and French-speaking Africa and Thematic Meeting on the Kigali Amendment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423C59" w:rsidRPr="004661BE" w:rsidRDefault="008754B3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20-24 March 2017, Abidjan, Cote d’Ivoire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8754B3" w:rsidP="008754B3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Meeting on </w:t>
            </w:r>
            <w:r w:rsidR="00423C59" w:rsidRPr="004661BE">
              <w:rPr>
                <w:rFonts w:ascii="Times New Roman" w:eastAsia="Times New Roman" w:hAnsi="Times New Roman" w:cs="Times New Roman"/>
                <w:bCs/>
              </w:rPr>
              <w:t>Sustainable Management of Refrigeration Technologies in Marine and Off-Shore Fishing Sector</w:t>
            </w:r>
            <w:r w:rsidR="00423C59"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423C59" w:rsidRPr="004661BE" w:rsidRDefault="008754B3" w:rsidP="008754B3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6-8 April 2017, Bangkok, Thailand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8754B3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Network Meeting of National Ozone Officers of the Pacific Islands Countries</w:t>
            </w:r>
            <w:r w:rsidR="008754B3" w:rsidRPr="004661B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>(</w:t>
            </w:r>
            <w:proofErr w:type="spellStart"/>
            <w:r w:rsidRPr="004661BE">
              <w:rPr>
                <w:rFonts w:ascii="Times New Roman" w:eastAsia="Times New Roman" w:hAnsi="Times New Roman" w:cs="Times New Roman"/>
                <w:bCs/>
              </w:rPr>
              <w:t>PICs</w:t>
            </w:r>
            <w:proofErr w:type="spellEnd"/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) Post-Kigali Amendment Challenges and Ways Forward for the </w:t>
            </w:r>
            <w:proofErr w:type="spellStart"/>
            <w:r w:rsidRPr="004661BE">
              <w:rPr>
                <w:rFonts w:ascii="Times New Roman" w:eastAsia="Times New Roman" w:hAnsi="Times New Roman" w:cs="Times New Roman"/>
                <w:bCs/>
              </w:rPr>
              <w:t>PICs</w:t>
            </w:r>
            <w:proofErr w:type="spellEnd"/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8754B3" w:rsidRPr="004661BE" w:rsidRDefault="008754B3" w:rsidP="008754B3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9-12 April 2017, Bangkok, Thailand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  <w:p w:rsidR="00423C59" w:rsidRPr="004661BE" w:rsidRDefault="00423C59" w:rsidP="00D15A5D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8754B3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Ozone2Climate Technology Roadshow and Industry Roundtable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423C59" w:rsidRPr="004661BE" w:rsidRDefault="008754B3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12-14 April 2017, Shanghai, China</w:t>
            </w:r>
          </w:p>
        </w:tc>
      </w:tr>
      <w:tr w:rsidR="00423C59" w:rsidRPr="004661BE" w:rsidTr="004661BE">
        <w:trPr>
          <w:jc w:val="center"/>
        </w:trPr>
        <w:tc>
          <w:tcPr>
            <w:tcW w:w="6516" w:type="dxa"/>
          </w:tcPr>
          <w:p w:rsidR="00423C59" w:rsidRPr="004661BE" w:rsidRDefault="00423C59" w:rsidP="008754B3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Post Kigali Regional Round-Table Meeting; Ratification and Policy Update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423C59" w:rsidRPr="004661BE" w:rsidRDefault="008754B3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24-25 April 2017, Dead Sea, Jordan</w:t>
            </w:r>
          </w:p>
        </w:tc>
      </w:tr>
      <w:tr w:rsidR="008754B3" w:rsidRPr="004661BE" w:rsidTr="004661BE">
        <w:trPr>
          <w:jc w:val="center"/>
        </w:trPr>
        <w:tc>
          <w:tcPr>
            <w:tcW w:w="6516" w:type="dxa"/>
          </w:tcPr>
          <w:p w:rsidR="008754B3" w:rsidRPr="004661BE" w:rsidRDefault="008754B3" w:rsidP="008754B3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Main Network Meeting of National Ozone Officers for West Asia  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8754B3" w:rsidRPr="004661BE" w:rsidRDefault="008754B3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26-27 April 2017, Dead Sea, Jordan</w:t>
            </w:r>
          </w:p>
        </w:tc>
      </w:tr>
      <w:tr w:rsidR="008754B3" w:rsidRPr="004661BE" w:rsidTr="004661BE">
        <w:trPr>
          <w:jc w:val="center"/>
        </w:trPr>
        <w:tc>
          <w:tcPr>
            <w:tcW w:w="6516" w:type="dxa"/>
          </w:tcPr>
          <w:p w:rsidR="008754B3" w:rsidRPr="004661BE" w:rsidRDefault="008754B3" w:rsidP="008754B3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Network Meeting and Thematic Workshop of National Ozone Officers for South East Asia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8754B3" w:rsidRPr="004661BE" w:rsidRDefault="008754B3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2-5 May 2017, Phuket, Thailand</w:t>
            </w:r>
          </w:p>
        </w:tc>
      </w:tr>
      <w:tr w:rsidR="008754B3" w:rsidRPr="004661BE" w:rsidTr="004661BE">
        <w:trPr>
          <w:jc w:val="center"/>
        </w:trPr>
        <w:tc>
          <w:tcPr>
            <w:tcW w:w="6516" w:type="dxa"/>
          </w:tcPr>
          <w:p w:rsidR="008754B3" w:rsidRPr="004661BE" w:rsidRDefault="008754B3" w:rsidP="008754B3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Annual Meeting of the Regional Ozone Network for Europe &amp; Central Asia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  <w:t xml:space="preserve"> 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8754B3" w:rsidRPr="004661BE" w:rsidRDefault="008754B3" w:rsidP="00D15A5D">
            <w:pPr>
              <w:rPr>
                <w:rFonts w:ascii="Times New Roman" w:eastAsia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10-12 May 2017, </w:t>
            </w:r>
            <w:proofErr w:type="spellStart"/>
            <w:r w:rsidRPr="004661BE">
              <w:rPr>
                <w:rFonts w:ascii="Times New Roman" w:eastAsia="Times New Roman" w:hAnsi="Times New Roman" w:cs="Times New Roman"/>
                <w:bCs/>
              </w:rPr>
              <w:t>Ohrid</w:t>
            </w:r>
            <w:proofErr w:type="spellEnd"/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, Macedonia </w:t>
            </w:r>
            <w:proofErr w:type="spellStart"/>
            <w:r w:rsidRPr="004661BE">
              <w:rPr>
                <w:rFonts w:ascii="Times New Roman" w:eastAsia="Times New Roman" w:hAnsi="Times New Roman" w:cs="Times New Roman"/>
                <w:bCs/>
              </w:rPr>
              <w:t>FYR</w:t>
            </w:r>
            <w:proofErr w:type="spellEnd"/>
          </w:p>
        </w:tc>
      </w:tr>
      <w:tr w:rsidR="00A037DE" w:rsidRPr="004661BE" w:rsidTr="004661BE">
        <w:trPr>
          <w:jc w:val="center"/>
        </w:trPr>
        <w:tc>
          <w:tcPr>
            <w:tcW w:w="6516" w:type="dxa"/>
          </w:tcPr>
          <w:p w:rsidR="00A037DE" w:rsidRPr="004661BE" w:rsidRDefault="00423C59" w:rsidP="008754B3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Network Meeting of National Ozone Officers for the English Caribbean and Haiti and Cool Tourism Initiative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  <w:t xml:space="preserve"> </w:t>
            </w:r>
          </w:p>
        </w:tc>
        <w:tc>
          <w:tcPr>
            <w:tcW w:w="3260" w:type="dxa"/>
          </w:tcPr>
          <w:p w:rsidR="00A037DE" w:rsidRPr="004661BE" w:rsidRDefault="008754B3" w:rsidP="00D15A5D">
            <w:pPr>
              <w:rPr>
                <w:rFonts w:ascii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15-19 May, 2017, St. George’s, Grenada 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</w:tr>
      <w:tr w:rsidR="008754B3" w:rsidRPr="004661BE" w:rsidTr="004661BE">
        <w:trPr>
          <w:jc w:val="center"/>
        </w:trPr>
        <w:tc>
          <w:tcPr>
            <w:tcW w:w="6516" w:type="dxa"/>
          </w:tcPr>
          <w:p w:rsidR="008754B3" w:rsidRPr="004661BE" w:rsidRDefault="008754B3" w:rsidP="00902605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Network Meeting and Thematic Workshop of the South Asia National Ozone Officers</w:t>
            </w:r>
            <w:r w:rsidR="00251DC7" w:rsidRPr="004661BE">
              <w:rPr>
                <w:rFonts w:ascii="Times New Roman" w:eastAsia="Times New Roman" w:hAnsi="Times New Roman" w:cs="Times New Roman"/>
                <w:bCs/>
              </w:rPr>
              <w:t>;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 Thematic Meeting on HCFC Phase out and Kigali Amendment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ab/>
            </w:r>
          </w:p>
        </w:tc>
        <w:tc>
          <w:tcPr>
            <w:tcW w:w="3260" w:type="dxa"/>
          </w:tcPr>
          <w:p w:rsidR="008754B3" w:rsidRPr="004661BE" w:rsidRDefault="008754B3" w:rsidP="00D15A5D">
            <w:pPr>
              <w:rPr>
                <w:rFonts w:ascii="Times New Roman" w:hAnsi="Times New Roman" w:cs="Times New Roman"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23-26 May 2017, Agra, India</w:t>
            </w:r>
          </w:p>
        </w:tc>
      </w:tr>
      <w:tr w:rsidR="00902605" w:rsidRPr="004661BE" w:rsidTr="004661BE">
        <w:trPr>
          <w:jc w:val="center"/>
        </w:trPr>
        <w:tc>
          <w:tcPr>
            <w:tcW w:w="6516" w:type="dxa"/>
          </w:tcPr>
          <w:p w:rsidR="00902605" w:rsidRPr="004661BE" w:rsidRDefault="00902605" w:rsidP="00251DC7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4661BE">
              <w:rPr>
                <w:rFonts w:ascii="Times New Roman" w:eastAsia="Times New Roman" w:hAnsi="Times New Roman" w:cs="Times New Roman"/>
                <w:bCs/>
                <w:vertAlign w:val="superscript"/>
              </w:rPr>
              <w:t>st</w:t>
            </w:r>
            <w:r w:rsidRPr="004661BE">
              <w:rPr>
                <w:rFonts w:ascii="Times New Roman" w:eastAsia="Times New Roman" w:hAnsi="Times New Roman" w:cs="Times New Roman"/>
                <w:bCs/>
              </w:rPr>
              <w:t xml:space="preserve"> Ozon2Climate Technology Roadshow and industry roundtable-post Kigali</w:t>
            </w:r>
          </w:p>
        </w:tc>
        <w:tc>
          <w:tcPr>
            <w:tcW w:w="3260" w:type="dxa"/>
          </w:tcPr>
          <w:p w:rsidR="00902605" w:rsidRPr="004661BE" w:rsidRDefault="00902605" w:rsidP="00D15A5D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24-26 May, Agra, India</w:t>
            </w:r>
          </w:p>
        </w:tc>
      </w:tr>
      <w:tr w:rsidR="00F57BDE" w:rsidRPr="004661BE" w:rsidTr="004661BE">
        <w:trPr>
          <w:jc w:val="center"/>
        </w:trPr>
        <w:tc>
          <w:tcPr>
            <w:tcW w:w="6516" w:type="dxa"/>
          </w:tcPr>
          <w:p w:rsidR="00F57BDE" w:rsidRPr="004661BE" w:rsidRDefault="00F57BDE" w:rsidP="00F57BDE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CAP discussions with Standards Bodies and Ozone Officers on country status on adoption of Standards for the Adoption of HCFC Alternatives</w:t>
            </w:r>
          </w:p>
          <w:p w:rsidR="00F57BDE" w:rsidRPr="004661BE" w:rsidRDefault="00F57BDE" w:rsidP="00251DC7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:rsidR="00F57BDE" w:rsidRPr="004661BE" w:rsidRDefault="00F57BDE" w:rsidP="00D15A5D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11-July 2017, Bangkok</w:t>
            </w:r>
          </w:p>
        </w:tc>
      </w:tr>
      <w:tr w:rsidR="00F57BDE" w:rsidRPr="004661BE" w:rsidTr="004661BE">
        <w:trPr>
          <w:jc w:val="center"/>
        </w:trPr>
        <w:tc>
          <w:tcPr>
            <w:tcW w:w="6516" w:type="dxa"/>
          </w:tcPr>
          <w:p w:rsidR="00F57BDE" w:rsidRPr="004661BE" w:rsidRDefault="000F737A" w:rsidP="00251DC7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Thematic meeting on HCFC phase out and launch of R290</w:t>
            </w:r>
            <w:r w:rsidR="004861C3" w:rsidRPr="004661BE">
              <w:rPr>
                <w:rFonts w:ascii="Times New Roman" w:eastAsia="Times New Roman" w:hAnsi="Times New Roman" w:cs="Times New Roman"/>
                <w:bCs/>
              </w:rPr>
              <w:t xml:space="preserve"> of introduction of R-290 technologies</w:t>
            </w:r>
          </w:p>
          <w:p w:rsidR="004861C3" w:rsidRPr="004661BE" w:rsidRDefault="004861C3" w:rsidP="00251DC7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260" w:type="dxa"/>
          </w:tcPr>
          <w:p w:rsidR="00F57BDE" w:rsidRPr="004661BE" w:rsidRDefault="000F737A" w:rsidP="00D15A5D">
            <w:pPr>
              <w:rPr>
                <w:rFonts w:ascii="Times New Roman" w:eastAsia="Times New Roman" w:hAnsi="Times New Roman" w:cs="Times New Roman"/>
                <w:bCs/>
              </w:rPr>
            </w:pPr>
            <w:r w:rsidRPr="004661BE">
              <w:rPr>
                <w:rFonts w:ascii="Times New Roman" w:eastAsia="Times New Roman" w:hAnsi="Times New Roman" w:cs="Times New Roman"/>
                <w:bCs/>
              </w:rPr>
              <w:t>14-17 August, Maldives</w:t>
            </w:r>
          </w:p>
        </w:tc>
      </w:tr>
    </w:tbl>
    <w:p w:rsidR="00A104BB" w:rsidRPr="004661BE" w:rsidRDefault="00A104BB" w:rsidP="00C37297">
      <w:pPr>
        <w:spacing w:after="0" w:line="240" w:lineRule="auto"/>
        <w:rPr>
          <w:rFonts w:ascii="Times New Roman" w:hAnsi="Times New Roman" w:cs="Times New Roman"/>
          <w:b/>
        </w:rPr>
      </w:pPr>
    </w:p>
    <w:sectPr w:rsidR="00A104BB" w:rsidRPr="004661BE" w:rsidSect="00C37297">
      <w:pgSz w:w="11907" w:h="16839" w:code="9"/>
      <w:pgMar w:top="1247" w:right="1361" w:bottom="1134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35E3F"/>
    <w:multiLevelType w:val="hybridMultilevel"/>
    <w:tmpl w:val="6A4442E4"/>
    <w:lvl w:ilvl="0" w:tplc="8A94C638">
      <w:start w:val="1"/>
      <w:numFmt w:val="decimal"/>
      <w:lvlText w:val="%1."/>
      <w:lvlJc w:val="left"/>
      <w:pPr>
        <w:ind w:left="720" w:hanging="72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E66"/>
    <w:rsid w:val="00002E39"/>
    <w:rsid w:val="000224B4"/>
    <w:rsid w:val="000268E6"/>
    <w:rsid w:val="00037FF3"/>
    <w:rsid w:val="00040D26"/>
    <w:rsid w:val="000436E9"/>
    <w:rsid w:val="00064F52"/>
    <w:rsid w:val="00065752"/>
    <w:rsid w:val="000670BB"/>
    <w:rsid w:val="000718EB"/>
    <w:rsid w:val="00082BFD"/>
    <w:rsid w:val="00082E69"/>
    <w:rsid w:val="00085B8C"/>
    <w:rsid w:val="00090F2F"/>
    <w:rsid w:val="000A5860"/>
    <w:rsid w:val="000B4EE2"/>
    <w:rsid w:val="000C17C5"/>
    <w:rsid w:val="000C6FAC"/>
    <w:rsid w:val="000D0352"/>
    <w:rsid w:val="000F737A"/>
    <w:rsid w:val="001070EB"/>
    <w:rsid w:val="001124A1"/>
    <w:rsid w:val="00123E4E"/>
    <w:rsid w:val="001543F3"/>
    <w:rsid w:val="00161331"/>
    <w:rsid w:val="001907F7"/>
    <w:rsid w:val="001A7E56"/>
    <w:rsid w:val="001D229C"/>
    <w:rsid w:val="001E1FCC"/>
    <w:rsid w:val="001F1D36"/>
    <w:rsid w:val="00201C10"/>
    <w:rsid w:val="00216BA5"/>
    <w:rsid w:val="002276BB"/>
    <w:rsid w:val="00232187"/>
    <w:rsid w:val="002440AE"/>
    <w:rsid w:val="00251DC7"/>
    <w:rsid w:val="002766C5"/>
    <w:rsid w:val="00283588"/>
    <w:rsid w:val="00283F2A"/>
    <w:rsid w:val="00292586"/>
    <w:rsid w:val="00297E5C"/>
    <w:rsid w:val="002B1D5B"/>
    <w:rsid w:val="002F0046"/>
    <w:rsid w:val="002F7362"/>
    <w:rsid w:val="0031477E"/>
    <w:rsid w:val="00336147"/>
    <w:rsid w:val="00350AC2"/>
    <w:rsid w:val="003540BA"/>
    <w:rsid w:val="003578B6"/>
    <w:rsid w:val="00367CF2"/>
    <w:rsid w:val="00380757"/>
    <w:rsid w:val="003825C8"/>
    <w:rsid w:val="003A1B0A"/>
    <w:rsid w:val="003B015A"/>
    <w:rsid w:val="003B5105"/>
    <w:rsid w:val="003D5B69"/>
    <w:rsid w:val="003E014C"/>
    <w:rsid w:val="003E0FB6"/>
    <w:rsid w:val="003F3C84"/>
    <w:rsid w:val="00423C59"/>
    <w:rsid w:val="00427C57"/>
    <w:rsid w:val="00442FCB"/>
    <w:rsid w:val="00450BEC"/>
    <w:rsid w:val="004518F6"/>
    <w:rsid w:val="004661BE"/>
    <w:rsid w:val="0047067F"/>
    <w:rsid w:val="00477C8C"/>
    <w:rsid w:val="004861C3"/>
    <w:rsid w:val="00493813"/>
    <w:rsid w:val="00493B24"/>
    <w:rsid w:val="00495031"/>
    <w:rsid w:val="00495AD6"/>
    <w:rsid w:val="00497573"/>
    <w:rsid w:val="004B7EDD"/>
    <w:rsid w:val="004F3903"/>
    <w:rsid w:val="00503D20"/>
    <w:rsid w:val="00505EE9"/>
    <w:rsid w:val="00515BB7"/>
    <w:rsid w:val="00524159"/>
    <w:rsid w:val="00525065"/>
    <w:rsid w:val="00535715"/>
    <w:rsid w:val="005578B1"/>
    <w:rsid w:val="00570211"/>
    <w:rsid w:val="0057616C"/>
    <w:rsid w:val="00576DA4"/>
    <w:rsid w:val="00582739"/>
    <w:rsid w:val="005A108D"/>
    <w:rsid w:val="005B220E"/>
    <w:rsid w:val="005C3C95"/>
    <w:rsid w:val="005E099E"/>
    <w:rsid w:val="00603865"/>
    <w:rsid w:val="00604A6C"/>
    <w:rsid w:val="0061260F"/>
    <w:rsid w:val="00615028"/>
    <w:rsid w:val="006153A0"/>
    <w:rsid w:val="00621F5E"/>
    <w:rsid w:val="006367AE"/>
    <w:rsid w:val="0063752C"/>
    <w:rsid w:val="006420AA"/>
    <w:rsid w:val="00642FAC"/>
    <w:rsid w:val="00643F11"/>
    <w:rsid w:val="00686AF4"/>
    <w:rsid w:val="00686B66"/>
    <w:rsid w:val="00692EE3"/>
    <w:rsid w:val="00695E66"/>
    <w:rsid w:val="006B08A2"/>
    <w:rsid w:val="006B0C5A"/>
    <w:rsid w:val="006C61AD"/>
    <w:rsid w:val="006F63C3"/>
    <w:rsid w:val="00701766"/>
    <w:rsid w:val="00714A39"/>
    <w:rsid w:val="00727DD9"/>
    <w:rsid w:val="0073068A"/>
    <w:rsid w:val="00736216"/>
    <w:rsid w:val="00736F8C"/>
    <w:rsid w:val="00753C34"/>
    <w:rsid w:val="00754337"/>
    <w:rsid w:val="00760D43"/>
    <w:rsid w:val="00766417"/>
    <w:rsid w:val="00784638"/>
    <w:rsid w:val="007A4A03"/>
    <w:rsid w:val="007A6094"/>
    <w:rsid w:val="007D4D8D"/>
    <w:rsid w:val="007E1EE4"/>
    <w:rsid w:val="007F79D0"/>
    <w:rsid w:val="008256D4"/>
    <w:rsid w:val="0084240B"/>
    <w:rsid w:val="00852FBC"/>
    <w:rsid w:val="00854ED0"/>
    <w:rsid w:val="0086254C"/>
    <w:rsid w:val="00865AAC"/>
    <w:rsid w:val="008754B3"/>
    <w:rsid w:val="0087671B"/>
    <w:rsid w:val="008920BA"/>
    <w:rsid w:val="008B24B3"/>
    <w:rsid w:val="008D6C56"/>
    <w:rsid w:val="008F6D63"/>
    <w:rsid w:val="00901889"/>
    <w:rsid w:val="00902605"/>
    <w:rsid w:val="009120A6"/>
    <w:rsid w:val="00920B1C"/>
    <w:rsid w:val="00927A47"/>
    <w:rsid w:val="00927B03"/>
    <w:rsid w:val="00943792"/>
    <w:rsid w:val="00956BDC"/>
    <w:rsid w:val="0097421D"/>
    <w:rsid w:val="009813EA"/>
    <w:rsid w:val="0098448D"/>
    <w:rsid w:val="009A0026"/>
    <w:rsid w:val="009A5BE8"/>
    <w:rsid w:val="009B3FA7"/>
    <w:rsid w:val="009B4705"/>
    <w:rsid w:val="009C7B10"/>
    <w:rsid w:val="009D76B2"/>
    <w:rsid w:val="009D7B14"/>
    <w:rsid w:val="009E501F"/>
    <w:rsid w:val="00A02245"/>
    <w:rsid w:val="00A037DE"/>
    <w:rsid w:val="00A104BB"/>
    <w:rsid w:val="00A108B5"/>
    <w:rsid w:val="00A17831"/>
    <w:rsid w:val="00A32BA3"/>
    <w:rsid w:val="00A3372C"/>
    <w:rsid w:val="00A36C38"/>
    <w:rsid w:val="00A5569A"/>
    <w:rsid w:val="00A6685B"/>
    <w:rsid w:val="00A76F86"/>
    <w:rsid w:val="00AC077E"/>
    <w:rsid w:val="00AC2AB0"/>
    <w:rsid w:val="00AD1BDE"/>
    <w:rsid w:val="00AE20DD"/>
    <w:rsid w:val="00AF56A9"/>
    <w:rsid w:val="00B00B0E"/>
    <w:rsid w:val="00B03FED"/>
    <w:rsid w:val="00B040EC"/>
    <w:rsid w:val="00B12F72"/>
    <w:rsid w:val="00B20922"/>
    <w:rsid w:val="00B21AAA"/>
    <w:rsid w:val="00B241C2"/>
    <w:rsid w:val="00B417E8"/>
    <w:rsid w:val="00B5789F"/>
    <w:rsid w:val="00B603E6"/>
    <w:rsid w:val="00B728B9"/>
    <w:rsid w:val="00B75B40"/>
    <w:rsid w:val="00B81C84"/>
    <w:rsid w:val="00B86DFB"/>
    <w:rsid w:val="00B90A75"/>
    <w:rsid w:val="00BB0BD5"/>
    <w:rsid w:val="00BB3260"/>
    <w:rsid w:val="00BB797D"/>
    <w:rsid w:val="00BC2831"/>
    <w:rsid w:val="00BE6F7A"/>
    <w:rsid w:val="00BF206B"/>
    <w:rsid w:val="00BF7340"/>
    <w:rsid w:val="00C0215D"/>
    <w:rsid w:val="00C0229C"/>
    <w:rsid w:val="00C05675"/>
    <w:rsid w:val="00C150EA"/>
    <w:rsid w:val="00C163EB"/>
    <w:rsid w:val="00C23024"/>
    <w:rsid w:val="00C2404F"/>
    <w:rsid w:val="00C31F88"/>
    <w:rsid w:val="00C3650B"/>
    <w:rsid w:val="00C37297"/>
    <w:rsid w:val="00C37C08"/>
    <w:rsid w:val="00C43EBB"/>
    <w:rsid w:val="00C53EB9"/>
    <w:rsid w:val="00C54F64"/>
    <w:rsid w:val="00C64ECC"/>
    <w:rsid w:val="00C67524"/>
    <w:rsid w:val="00C87181"/>
    <w:rsid w:val="00C874DD"/>
    <w:rsid w:val="00C90569"/>
    <w:rsid w:val="00C97F38"/>
    <w:rsid w:val="00CA2CBC"/>
    <w:rsid w:val="00CB5DB3"/>
    <w:rsid w:val="00CC64A4"/>
    <w:rsid w:val="00D0264C"/>
    <w:rsid w:val="00D0368A"/>
    <w:rsid w:val="00D15A5D"/>
    <w:rsid w:val="00D17BAC"/>
    <w:rsid w:val="00D229FD"/>
    <w:rsid w:val="00D3228E"/>
    <w:rsid w:val="00D566A3"/>
    <w:rsid w:val="00D9311B"/>
    <w:rsid w:val="00DC364D"/>
    <w:rsid w:val="00DD2A86"/>
    <w:rsid w:val="00DD5D14"/>
    <w:rsid w:val="00DD7396"/>
    <w:rsid w:val="00DE16E6"/>
    <w:rsid w:val="00E07A13"/>
    <w:rsid w:val="00E10C67"/>
    <w:rsid w:val="00E202E5"/>
    <w:rsid w:val="00E20975"/>
    <w:rsid w:val="00E4084C"/>
    <w:rsid w:val="00E429A2"/>
    <w:rsid w:val="00E460DF"/>
    <w:rsid w:val="00E63014"/>
    <w:rsid w:val="00E64366"/>
    <w:rsid w:val="00E9266B"/>
    <w:rsid w:val="00E9320D"/>
    <w:rsid w:val="00EA378B"/>
    <w:rsid w:val="00EB4453"/>
    <w:rsid w:val="00EC1561"/>
    <w:rsid w:val="00EC2354"/>
    <w:rsid w:val="00ED0311"/>
    <w:rsid w:val="00EE0747"/>
    <w:rsid w:val="00EE6491"/>
    <w:rsid w:val="00EF02CB"/>
    <w:rsid w:val="00EF1715"/>
    <w:rsid w:val="00F10FD4"/>
    <w:rsid w:val="00F12F75"/>
    <w:rsid w:val="00F3252F"/>
    <w:rsid w:val="00F33AE1"/>
    <w:rsid w:val="00F33F3C"/>
    <w:rsid w:val="00F4563C"/>
    <w:rsid w:val="00F50E4F"/>
    <w:rsid w:val="00F540B0"/>
    <w:rsid w:val="00F57BDE"/>
    <w:rsid w:val="00F61450"/>
    <w:rsid w:val="00F852AE"/>
    <w:rsid w:val="00FA1D81"/>
    <w:rsid w:val="00FA693C"/>
    <w:rsid w:val="00FB0C5E"/>
    <w:rsid w:val="00FE3FE1"/>
    <w:rsid w:val="00FE5D99"/>
    <w:rsid w:val="00FF1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A1BD9F-9D58-4340-AA4A-3E29CB20C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E66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5E6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5E6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5E6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5E6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5E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5E6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5E6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5E6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5E6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95E6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95E66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5E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5E66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5E66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5E66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5E66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5E66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5E66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5E66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95E66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695E66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695E66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5E66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5E6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695E66"/>
    <w:rPr>
      <w:b/>
      <w:bCs/>
    </w:rPr>
  </w:style>
  <w:style w:type="character" w:styleId="Emphasis">
    <w:name w:val="Emphasis"/>
    <w:basedOn w:val="DefaultParagraphFont"/>
    <w:uiPriority w:val="20"/>
    <w:qFormat/>
    <w:rsid w:val="00695E66"/>
    <w:rPr>
      <w:i/>
      <w:iCs/>
    </w:rPr>
  </w:style>
  <w:style w:type="paragraph" w:styleId="NoSpacing">
    <w:name w:val="No Spacing"/>
    <w:uiPriority w:val="1"/>
    <w:qFormat/>
    <w:rsid w:val="00695E6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695E66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95E66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5E66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5E66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695E66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695E6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695E66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695E66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695E66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95E66"/>
    <w:pPr>
      <w:outlineLvl w:val="9"/>
    </w:pPr>
  </w:style>
  <w:style w:type="table" w:styleId="TableGrid">
    <w:name w:val="Table Grid"/>
    <w:basedOn w:val="TableNormal"/>
    <w:uiPriority w:val="39"/>
    <w:rsid w:val="00695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Chona</dc:creator>
  <cp:keywords/>
  <dc:description/>
  <cp:lastModifiedBy>EC</cp:lastModifiedBy>
  <cp:revision>2</cp:revision>
  <dcterms:created xsi:type="dcterms:W3CDTF">2017-08-18T15:02:00Z</dcterms:created>
  <dcterms:modified xsi:type="dcterms:W3CDTF">2017-08-18T15:02:00Z</dcterms:modified>
</cp:coreProperties>
</file>